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C7D9" w14:textId="77777777" w:rsidR="005B50C6" w:rsidRPr="005F35AD" w:rsidRDefault="005B50C6" w:rsidP="005B50C6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5AD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</w:p>
    <w:p w14:paraId="238BB763" w14:textId="77777777" w:rsidR="005B50C6" w:rsidRPr="005F35AD" w:rsidRDefault="005B50C6" w:rsidP="005B50C6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5AD">
        <w:rPr>
          <w:rFonts w:ascii="Times New Roman" w:hAnsi="Times New Roman" w:cs="Times New Roman"/>
          <w:sz w:val="28"/>
          <w:szCs w:val="28"/>
        </w:rPr>
        <w:t xml:space="preserve">СЛОБОДСКОГО МУНИЦИПАЛЬНОГО РАЙОНА </w:t>
      </w:r>
    </w:p>
    <w:p w14:paraId="4207057D" w14:textId="77777777" w:rsidR="005B50C6" w:rsidRPr="005F35AD" w:rsidRDefault="005B50C6" w:rsidP="005B50C6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5AD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14:paraId="1855EB05" w14:textId="226A72EA" w:rsidR="00B3643C" w:rsidRPr="005F35AD" w:rsidRDefault="00B3643C" w:rsidP="00B3643C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5AD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14:paraId="142204E9" w14:textId="3F4DB589" w:rsidR="005B50C6" w:rsidRPr="005F35AD" w:rsidRDefault="00BD5873" w:rsidP="00C304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B50C6" w:rsidRPr="005F35AD">
        <w:rPr>
          <w:rFonts w:ascii="Times New Roman" w:hAnsi="Times New Roman" w:cs="Times New Roman"/>
          <w:sz w:val="28"/>
          <w:szCs w:val="28"/>
        </w:rPr>
        <w:t xml:space="preserve">т </w:t>
      </w:r>
      <w:r w:rsidR="00150025">
        <w:rPr>
          <w:rFonts w:ascii="Times New Roman" w:hAnsi="Times New Roman" w:cs="Times New Roman"/>
          <w:sz w:val="28"/>
          <w:szCs w:val="28"/>
        </w:rPr>
        <w:t>02</w:t>
      </w:r>
      <w:r w:rsidR="005B50C6" w:rsidRPr="005F35AD">
        <w:rPr>
          <w:rFonts w:ascii="Times New Roman" w:hAnsi="Times New Roman" w:cs="Times New Roman"/>
          <w:sz w:val="28"/>
          <w:szCs w:val="28"/>
        </w:rPr>
        <w:t xml:space="preserve"> </w:t>
      </w:r>
      <w:r w:rsidR="00150025">
        <w:rPr>
          <w:rFonts w:ascii="Times New Roman" w:hAnsi="Times New Roman" w:cs="Times New Roman"/>
          <w:sz w:val="28"/>
          <w:szCs w:val="28"/>
        </w:rPr>
        <w:t>декабря</w:t>
      </w:r>
      <w:r w:rsidR="005B50C6" w:rsidRPr="005F35AD">
        <w:rPr>
          <w:rFonts w:ascii="Times New Roman" w:hAnsi="Times New Roman" w:cs="Times New Roman"/>
          <w:sz w:val="28"/>
          <w:szCs w:val="28"/>
        </w:rPr>
        <w:t xml:space="preserve"> 2022г №</w:t>
      </w:r>
      <w:r w:rsidR="00150025">
        <w:rPr>
          <w:rFonts w:ascii="Times New Roman" w:hAnsi="Times New Roman" w:cs="Times New Roman"/>
          <w:sz w:val="28"/>
          <w:szCs w:val="28"/>
        </w:rPr>
        <w:t>72</w:t>
      </w:r>
    </w:p>
    <w:p w14:paraId="7056F2BA" w14:textId="75490BE7" w:rsidR="00B3643C" w:rsidRPr="005F35AD" w:rsidRDefault="00B3643C" w:rsidP="00BD5873">
      <w:pPr>
        <w:rPr>
          <w:rFonts w:ascii="Times New Roman" w:hAnsi="Times New Roman" w:cs="Times New Roman"/>
          <w:sz w:val="28"/>
          <w:szCs w:val="28"/>
        </w:rPr>
      </w:pPr>
      <w:r w:rsidRPr="005F35AD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A34B7" w:rsidRPr="005F35AD">
        <w:rPr>
          <w:rFonts w:ascii="Times New Roman" w:hAnsi="Times New Roman" w:cs="Times New Roman"/>
          <w:sz w:val="28"/>
          <w:szCs w:val="28"/>
        </w:rPr>
        <w:t>Порядок открытия и ведения лицевых счетов в финансовом управлении Слободского района</w:t>
      </w:r>
    </w:p>
    <w:p w14:paraId="1F89DDA8" w14:textId="77777777" w:rsidR="005A34B7" w:rsidRPr="005F35AD" w:rsidRDefault="00B3643C" w:rsidP="005A34B7">
      <w:pPr>
        <w:pStyle w:val="ConsPlusNormal"/>
        <w:jc w:val="both"/>
        <w:rPr>
          <w:rFonts w:ascii="Times New Roman" w:hAnsi="Times New Roman" w:cs="Times New Roman"/>
        </w:rPr>
      </w:pPr>
      <w:r w:rsidRPr="005F35AD">
        <w:rPr>
          <w:rFonts w:ascii="Times New Roman" w:hAnsi="Times New Roman" w:cs="Times New Roman"/>
          <w:sz w:val="28"/>
          <w:szCs w:val="28"/>
        </w:rPr>
        <w:t xml:space="preserve">       </w:t>
      </w:r>
      <w:r w:rsidR="00AE2F38" w:rsidRPr="005F35A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7093905" w14:textId="77777777" w:rsidR="005A34B7" w:rsidRPr="005F35AD" w:rsidRDefault="005A34B7" w:rsidP="005A34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5A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5F35AD">
          <w:rPr>
            <w:rFonts w:ascii="Times New Roman" w:hAnsi="Times New Roman" w:cs="Times New Roman"/>
            <w:color w:val="0000FF"/>
            <w:sz w:val="28"/>
            <w:szCs w:val="28"/>
          </w:rPr>
          <w:t>статьей 220.1</w:t>
        </w:r>
      </w:hyperlink>
      <w:r w:rsidRPr="005F35A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6" w:history="1">
        <w:r w:rsidRPr="005F35AD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30</w:t>
        </w:r>
      </w:hyperlink>
      <w:r w:rsidRPr="005F35AD">
        <w:rPr>
          <w:rFonts w:ascii="Times New Roman" w:hAnsi="Times New Roman" w:cs="Times New Roman"/>
          <w:sz w:val="28"/>
          <w:szCs w:val="28"/>
        </w:rPr>
        <w:t xml:space="preserve"> Федерального закона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</w:t>
      </w:r>
      <w:hyperlink r:id="rId7" w:history="1">
        <w:r w:rsidRPr="005F35AD">
          <w:rPr>
            <w:rFonts w:ascii="Times New Roman" w:hAnsi="Times New Roman" w:cs="Times New Roman"/>
            <w:color w:val="0000FF"/>
            <w:sz w:val="28"/>
            <w:szCs w:val="28"/>
          </w:rPr>
          <w:t>частью 3.3 статьи 2</w:t>
        </w:r>
      </w:hyperlink>
      <w:r w:rsidRPr="005F35AD">
        <w:rPr>
          <w:rFonts w:ascii="Times New Roman" w:hAnsi="Times New Roman" w:cs="Times New Roman"/>
          <w:sz w:val="28"/>
          <w:szCs w:val="28"/>
        </w:rPr>
        <w:t xml:space="preserve"> Федерального закона от 03.11.2006 N 174-ФЗ "Об автономных учреждениях":</w:t>
      </w:r>
    </w:p>
    <w:p w14:paraId="4F45FECB" w14:textId="07DD3722" w:rsidR="00B3643C" w:rsidRPr="005F35AD" w:rsidRDefault="00AE2F38" w:rsidP="00AE2F38">
      <w:pPr>
        <w:jc w:val="both"/>
        <w:rPr>
          <w:rFonts w:ascii="Times New Roman" w:hAnsi="Times New Roman" w:cs="Times New Roman"/>
          <w:sz w:val="28"/>
          <w:szCs w:val="28"/>
        </w:rPr>
      </w:pPr>
      <w:r w:rsidRPr="005F35AD">
        <w:rPr>
          <w:rFonts w:ascii="Times New Roman" w:hAnsi="Times New Roman" w:cs="Times New Roman"/>
          <w:sz w:val="28"/>
          <w:szCs w:val="28"/>
        </w:rPr>
        <w:t xml:space="preserve">  </w:t>
      </w:r>
      <w:r w:rsidR="00B3643C" w:rsidRPr="005F35AD">
        <w:rPr>
          <w:rFonts w:ascii="Times New Roman" w:hAnsi="Times New Roman" w:cs="Times New Roman"/>
          <w:sz w:val="28"/>
          <w:szCs w:val="28"/>
        </w:rPr>
        <w:t xml:space="preserve"> </w:t>
      </w:r>
      <w:r w:rsidRPr="005F35AD">
        <w:rPr>
          <w:rFonts w:ascii="Times New Roman" w:hAnsi="Times New Roman" w:cs="Times New Roman"/>
          <w:sz w:val="28"/>
          <w:szCs w:val="28"/>
        </w:rPr>
        <w:t>, пунктом 6 статьи 20 Положения о бюджетном процессе в Слободском муниципальном районе Кировской области, утвержденным решением Слободской районной Думы Кировской области от 18.12.2018 № 33/315:</w:t>
      </w:r>
    </w:p>
    <w:p w14:paraId="1E2F17CE" w14:textId="4FBF5FBF" w:rsidR="00AE2F38" w:rsidRPr="005F35AD" w:rsidRDefault="00AE2F38" w:rsidP="00AE2F38">
      <w:pPr>
        <w:jc w:val="both"/>
        <w:rPr>
          <w:rFonts w:ascii="Times New Roman" w:hAnsi="Times New Roman" w:cs="Times New Roman"/>
          <w:sz w:val="28"/>
          <w:szCs w:val="28"/>
        </w:rPr>
      </w:pPr>
      <w:r w:rsidRPr="005F35AD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14:paraId="7BC91433" w14:textId="6B0F7A7C" w:rsidR="00AE2F38" w:rsidRPr="005F35AD" w:rsidRDefault="007A3112" w:rsidP="007A3112">
      <w:pPr>
        <w:jc w:val="both"/>
        <w:rPr>
          <w:rFonts w:ascii="Times New Roman" w:hAnsi="Times New Roman" w:cs="Times New Roman"/>
          <w:sz w:val="28"/>
          <w:szCs w:val="28"/>
        </w:rPr>
      </w:pPr>
      <w:r w:rsidRPr="005F35AD">
        <w:rPr>
          <w:rFonts w:ascii="Times New Roman" w:hAnsi="Times New Roman" w:cs="Times New Roman"/>
          <w:sz w:val="28"/>
          <w:szCs w:val="28"/>
        </w:rPr>
        <w:t>в</w:t>
      </w:r>
      <w:r w:rsidR="00AE2F38" w:rsidRPr="005F35AD">
        <w:rPr>
          <w:rFonts w:ascii="Times New Roman" w:hAnsi="Times New Roman" w:cs="Times New Roman"/>
          <w:sz w:val="28"/>
          <w:szCs w:val="28"/>
        </w:rPr>
        <w:t xml:space="preserve">нести </w:t>
      </w:r>
      <w:r w:rsidRPr="005F35A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E2F38" w:rsidRPr="005F35AD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5F35AD">
        <w:rPr>
          <w:rFonts w:ascii="Times New Roman" w:hAnsi="Times New Roman" w:cs="Times New Roman"/>
          <w:sz w:val="28"/>
          <w:szCs w:val="28"/>
        </w:rPr>
        <w:t>Порядок</w:t>
      </w:r>
      <w:r w:rsidR="005A34B7" w:rsidRPr="005F35AD">
        <w:rPr>
          <w:rFonts w:ascii="Times New Roman" w:hAnsi="Times New Roman" w:cs="Times New Roman"/>
          <w:sz w:val="28"/>
          <w:szCs w:val="28"/>
        </w:rPr>
        <w:t xml:space="preserve"> открытия и ведения лицевых счетов в финансовом управлении Слободского района,</w:t>
      </w:r>
      <w:r w:rsidRPr="005F35AD">
        <w:rPr>
          <w:rFonts w:ascii="Times New Roman" w:hAnsi="Times New Roman" w:cs="Times New Roman"/>
          <w:sz w:val="28"/>
          <w:szCs w:val="28"/>
        </w:rPr>
        <w:t xml:space="preserve"> утвержденный приказом от 2</w:t>
      </w:r>
      <w:r w:rsidR="005A34B7" w:rsidRPr="005F35AD">
        <w:rPr>
          <w:rFonts w:ascii="Times New Roman" w:hAnsi="Times New Roman" w:cs="Times New Roman"/>
          <w:sz w:val="28"/>
          <w:szCs w:val="28"/>
        </w:rPr>
        <w:t>1</w:t>
      </w:r>
      <w:r w:rsidRPr="005F35AD">
        <w:rPr>
          <w:rFonts w:ascii="Times New Roman" w:hAnsi="Times New Roman" w:cs="Times New Roman"/>
          <w:sz w:val="28"/>
          <w:szCs w:val="28"/>
        </w:rPr>
        <w:t xml:space="preserve">.12.2020 № </w:t>
      </w:r>
      <w:r w:rsidR="005A34B7" w:rsidRPr="005F35AD">
        <w:rPr>
          <w:rFonts w:ascii="Times New Roman" w:hAnsi="Times New Roman" w:cs="Times New Roman"/>
          <w:sz w:val="28"/>
          <w:szCs w:val="28"/>
        </w:rPr>
        <w:t>59</w:t>
      </w:r>
      <w:r w:rsidRPr="005F35AD">
        <w:rPr>
          <w:rFonts w:ascii="Times New Roman" w:hAnsi="Times New Roman" w:cs="Times New Roman"/>
          <w:sz w:val="28"/>
          <w:szCs w:val="28"/>
        </w:rPr>
        <w:t xml:space="preserve"> «Об утверждении Порядка</w:t>
      </w:r>
      <w:r w:rsidR="005A34B7" w:rsidRPr="005F35AD">
        <w:rPr>
          <w:rFonts w:ascii="Times New Roman" w:hAnsi="Times New Roman" w:cs="Times New Roman"/>
          <w:sz w:val="28"/>
          <w:szCs w:val="28"/>
        </w:rPr>
        <w:t xml:space="preserve"> открытия и ведения лицевых счетов в финансовом управлении Слободского района»</w:t>
      </w:r>
      <w:r w:rsidRPr="005F35AD">
        <w:rPr>
          <w:rFonts w:ascii="Times New Roman" w:hAnsi="Times New Roman" w:cs="Times New Roman"/>
          <w:sz w:val="28"/>
          <w:szCs w:val="28"/>
        </w:rPr>
        <w:t>:</w:t>
      </w:r>
    </w:p>
    <w:p w14:paraId="5648C1CA" w14:textId="2010D4FF" w:rsidR="005F35AD" w:rsidRPr="000A3E66" w:rsidRDefault="007A3112" w:rsidP="005F35AD">
      <w:pPr>
        <w:pStyle w:val="1"/>
        <w:tabs>
          <w:tab w:val="left" w:pos="1426"/>
        </w:tabs>
        <w:jc w:val="both"/>
      </w:pPr>
      <w:r w:rsidRPr="00175A1F">
        <w:t>1.</w:t>
      </w:r>
      <w:r w:rsidR="005A34B7">
        <w:t xml:space="preserve"> дополнить пунктом </w:t>
      </w:r>
      <w:r w:rsidR="009B7489">
        <w:t>«</w:t>
      </w:r>
      <w:r w:rsidR="005A34B7">
        <w:t>2.24</w:t>
      </w:r>
      <w:r w:rsidR="005F35AD" w:rsidRPr="005F35AD">
        <w:t xml:space="preserve"> </w:t>
      </w:r>
      <w:r w:rsidR="005F35AD" w:rsidRPr="000A3E66">
        <w:t>При открытии лицевого счета участнику казначейского сопровождения Финансовое управление обращается в Управление Федерального казначейства по Кировской области (далее - УФК) с целью проведения бюджетного мониторинга, предусмотренного статьей 242.13-1 Бюджетного кодекса.</w:t>
      </w:r>
    </w:p>
    <w:p w14:paraId="403F3EFF" w14:textId="5F63F281" w:rsidR="005F35AD" w:rsidRPr="000A3E66" w:rsidRDefault="005F35AD" w:rsidP="005F35AD">
      <w:pPr>
        <w:pStyle w:val="1"/>
        <w:ind w:firstLine="720"/>
        <w:jc w:val="both"/>
      </w:pPr>
      <w:r w:rsidRPr="000A3E66">
        <w:t xml:space="preserve">Для этого уполномоченный специалист отдела </w:t>
      </w:r>
      <w:r>
        <w:t>О</w:t>
      </w:r>
      <w:r w:rsidRPr="000A3E66">
        <w:t>КИБ в порядке и по формам, установленным Федеральным казначейством, направляет в подсистему информационно-аналитического обеспечения государственной интегрированной информационной системы управления общественными финансами «Электронный бюджет» (далее - система «Электронный бюджет»), оператором которой является Федеральное казначейство, сведения об участнике казначейского сопровождения, исходя из информации, содержащейся в его заявлении на открытие лицевого счета.</w:t>
      </w:r>
    </w:p>
    <w:p w14:paraId="55608398" w14:textId="79E961E5" w:rsidR="005F35AD" w:rsidRPr="000A3E66" w:rsidRDefault="005F35AD" w:rsidP="005F35AD">
      <w:pPr>
        <w:pStyle w:val="1"/>
        <w:ind w:firstLine="720"/>
        <w:jc w:val="both"/>
      </w:pPr>
      <w:r w:rsidRPr="000A3E66">
        <w:t xml:space="preserve">При отсутствии оснований для отказа в открытии лицевого счета или приостановления открытия лицевого счета, а также при отсутствии признаков </w:t>
      </w:r>
      <w:r w:rsidRPr="000A3E66">
        <w:lastRenderedPageBreak/>
        <w:t xml:space="preserve">финансовых нарушений, по результатам проведенного УФК бюджетного мониторинга уполномоченный специалист отдела </w:t>
      </w:r>
      <w:r>
        <w:t>О</w:t>
      </w:r>
      <w:r w:rsidRPr="000A3E66">
        <w:t>КИБ в течение трех рабочих дней со дня получения от УФК уведомления осуществляет проверку документов и открытие лицевого счета участнику казначейского сопровождения в соответствии с пунктами 2.10-2.13 настоящего Порядка.</w:t>
      </w:r>
    </w:p>
    <w:p w14:paraId="72A53894" w14:textId="30A2139F" w:rsidR="005F35AD" w:rsidRPr="000A3E66" w:rsidRDefault="005F35AD" w:rsidP="005F35AD">
      <w:pPr>
        <w:pStyle w:val="1"/>
        <w:ind w:firstLine="720"/>
        <w:jc w:val="both"/>
      </w:pPr>
      <w:r w:rsidRPr="000A3E66">
        <w:t xml:space="preserve">При наличии оснований для отказа в открытии лицевого счета уполномоченный специалист отдела </w:t>
      </w:r>
      <w:r>
        <w:t>ОКИБ</w:t>
      </w:r>
      <w:r w:rsidRPr="000A3E66">
        <w:t xml:space="preserve"> не позднее следующего рабочего дня после получения от УФК уведомления осуществляет возврат документов, представленных для открытия лицевого счета участнику казначейского сопровождения</w:t>
      </w:r>
      <w:r>
        <w:t>,</w:t>
      </w:r>
      <w:r w:rsidRPr="000A3E66">
        <w:t xml:space="preserve"> с письменным обоснованием причин возврата.</w:t>
      </w:r>
    </w:p>
    <w:p w14:paraId="47788837" w14:textId="0CE3F528" w:rsidR="005F35AD" w:rsidRPr="000A3E66" w:rsidRDefault="005F35AD" w:rsidP="005F35AD">
      <w:pPr>
        <w:pStyle w:val="1"/>
        <w:ind w:firstLine="720"/>
        <w:jc w:val="both"/>
      </w:pPr>
      <w:r w:rsidRPr="000A3E66">
        <w:t>При наличии оснований для приостановления открытия лицевого счета участнику казначейского сопровождения уполномоченный специалист отдела ОКИБ не позднее следующего рабочего дня после получения от УФК уведомления письменно информирует Заказчика о приостановлении открытия лицевого счета с указанием причины.</w:t>
      </w:r>
    </w:p>
    <w:p w14:paraId="2A8311CD" w14:textId="03BA750D" w:rsidR="002B50B9" w:rsidRDefault="005F35AD" w:rsidP="005C5B81">
      <w:pPr>
        <w:pStyle w:val="1"/>
        <w:ind w:firstLine="720"/>
        <w:jc w:val="both"/>
      </w:pPr>
      <w:r w:rsidRPr="000A3E66">
        <w:t xml:space="preserve">Заказчик не позднее второго рабочего дня со дня получения от Финансового управления письма направляет в </w:t>
      </w:r>
      <w:bookmarkStart w:id="0" w:name="_Hlk109245700"/>
      <w:r w:rsidRPr="000A3E66">
        <w:t xml:space="preserve">Финансовое управление </w:t>
      </w:r>
      <w:bookmarkEnd w:id="0"/>
      <w:r w:rsidRPr="000A3E66">
        <w:t>письменное решение о подтверждении открытия лицевого счета или об отказе в его открытии</w:t>
      </w:r>
      <w:r w:rsidR="009B7489">
        <w:t>»</w:t>
      </w:r>
      <w:r w:rsidRPr="000A3E66">
        <w:t>.</w:t>
      </w:r>
    </w:p>
    <w:p w14:paraId="2A39E72D" w14:textId="77777777" w:rsidR="00BD5873" w:rsidRPr="009B7489" w:rsidRDefault="00BD5873" w:rsidP="009B74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489">
        <w:rPr>
          <w:rFonts w:ascii="Times New Roman" w:hAnsi="Times New Roman" w:cs="Times New Roman"/>
          <w:sz w:val="28"/>
          <w:szCs w:val="28"/>
        </w:rPr>
        <w:t xml:space="preserve">2. </w:t>
      </w:r>
      <w:r w:rsidR="002B50B9" w:rsidRPr="009B7489">
        <w:rPr>
          <w:rFonts w:ascii="Times New Roman" w:hAnsi="Times New Roman" w:cs="Times New Roman"/>
          <w:sz w:val="28"/>
          <w:szCs w:val="28"/>
        </w:rPr>
        <w:t>В соответствии со статьей 242.17 Бюджетного кодекса Российской Федерации</w:t>
      </w:r>
      <w:r w:rsidRPr="009B7489">
        <w:rPr>
          <w:rFonts w:ascii="Times New Roman" w:hAnsi="Times New Roman" w:cs="Times New Roman"/>
          <w:sz w:val="28"/>
          <w:szCs w:val="28"/>
        </w:rPr>
        <w:t xml:space="preserve">, п3 статьи 242.14 Федерального закона от 27.12.2019 года №479-ФЗ </w:t>
      </w:r>
    </w:p>
    <w:p w14:paraId="211A656C" w14:textId="40BB738D" w:rsidR="00BD5873" w:rsidRPr="009B7489" w:rsidRDefault="00BD5873" w:rsidP="009B74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489">
        <w:rPr>
          <w:rFonts w:ascii="Times New Roman" w:hAnsi="Times New Roman" w:cs="Times New Roman"/>
          <w:sz w:val="28"/>
          <w:szCs w:val="28"/>
        </w:rPr>
        <w:t>Пункты 1.4 дополнить п</w:t>
      </w:r>
      <w:r w:rsidR="009B7489" w:rsidRPr="009B7489">
        <w:rPr>
          <w:rFonts w:ascii="Times New Roman" w:hAnsi="Times New Roman" w:cs="Times New Roman"/>
          <w:sz w:val="28"/>
          <w:szCs w:val="28"/>
        </w:rPr>
        <w:t>одпунктом «</w:t>
      </w:r>
      <w:r w:rsidRPr="009B7489">
        <w:rPr>
          <w:rFonts w:ascii="Times New Roman" w:hAnsi="Times New Roman" w:cs="Times New Roman"/>
          <w:sz w:val="28"/>
          <w:szCs w:val="28"/>
        </w:rPr>
        <w:t>1.4.8 Лицевой счет, предназначенный для отражения операций со средствами, поступающими во временное распоряжение получателям средств районного бюджета и бюджетов поселений</w:t>
      </w:r>
      <w:r w:rsidR="009B7489" w:rsidRPr="009B7489">
        <w:rPr>
          <w:rFonts w:ascii="Times New Roman" w:hAnsi="Times New Roman" w:cs="Times New Roman"/>
          <w:sz w:val="28"/>
          <w:szCs w:val="28"/>
        </w:rPr>
        <w:t>»</w:t>
      </w:r>
      <w:r w:rsidRPr="009B7489">
        <w:rPr>
          <w:rFonts w:ascii="Times New Roman" w:hAnsi="Times New Roman" w:cs="Times New Roman"/>
          <w:sz w:val="28"/>
          <w:szCs w:val="28"/>
        </w:rPr>
        <w:t>.</w:t>
      </w:r>
    </w:p>
    <w:p w14:paraId="0CB1ABFE" w14:textId="3C76C3DD" w:rsidR="00BD5873" w:rsidRPr="009B7489" w:rsidRDefault="00BD5873" w:rsidP="009B74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489">
        <w:rPr>
          <w:rFonts w:ascii="Times New Roman" w:hAnsi="Times New Roman" w:cs="Times New Roman"/>
          <w:sz w:val="28"/>
          <w:szCs w:val="28"/>
        </w:rPr>
        <w:t>Пункт 1.5 дополнить п</w:t>
      </w:r>
      <w:r w:rsidR="009B7489" w:rsidRPr="009B7489">
        <w:rPr>
          <w:rFonts w:ascii="Times New Roman" w:hAnsi="Times New Roman" w:cs="Times New Roman"/>
          <w:sz w:val="28"/>
          <w:szCs w:val="28"/>
        </w:rPr>
        <w:t>одпунктом</w:t>
      </w:r>
      <w:r w:rsidRPr="009B7489">
        <w:rPr>
          <w:rFonts w:ascii="Times New Roman" w:hAnsi="Times New Roman" w:cs="Times New Roman"/>
          <w:sz w:val="28"/>
          <w:szCs w:val="28"/>
        </w:rPr>
        <w:t xml:space="preserve"> </w:t>
      </w:r>
      <w:r w:rsidR="009B7489" w:rsidRPr="009B7489">
        <w:rPr>
          <w:rFonts w:ascii="Times New Roman" w:hAnsi="Times New Roman" w:cs="Times New Roman"/>
          <w:sz w:val="28"/>
          <w:szCs w:val="28"/>
        </w:rPr>
        <w:t>«</w:t>
      </w:r>
      <w:r w:rsidRPr="009B7489">
        <w:rPr>
          <w:rFonts w:ascii="Times New Roman" w:hAnsi="Times New Roman" w:cs="Times New Roman"/>
          <w:sz w:val="28"/>
          <w:szCs w:val="28"/>
        </w:rPr>
        <w:t>1.5.4 Лицевой счет, предназначенный для отражения операций со средствами, поступающими во временное распоряжение бюджетных учреждений</w:t>
      </w:r>
      <w:r w:rsidR="009B7489" w:rsidRPr="009B7489">
        <w:rPr>
          <w:rFonts w:ascii="Times New Roman" w:hAnsi="Times New Roman" w:cs="Times New Roman"/>
          <w:sz w:val="28"/>
          <w:szCs w:val="28"/>
        </w:rPr>
        <w:t>»</w:t>
      </w:r>
      <w:r w:rsidRPr="009B7489">
        <w:rPr>
          <w:rFonts w:ascii="Times New Roman" w:hAnsi="Times New Roman" w:cs="Times New Roman"/>
          <w:sz w:val="28"/>
          <w:szCs w:val="28"/>
        </w:rPr>
        <w:t>.</w:t>
      </w:r>
    </w:p>
    <w:p w14:paraId="3B88C4D8" w14:textId="3344D50B" w:rsidR="007A3112" w:rsidRPr="00150025" w:rsidRDefault="00BD5873" w:rsidP="007A31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3112" w:rsidRPr="001500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 1 д</w:t>
      </w:r>
      <w:r w:rsidR="005B50C6" w:rsidRPr="00150025">
        <w:rPr>
          <w:rFonts w:ascii="Times New Roman" w:hAnsi="Times New Roman" w:cs="Times New Roman"/>
          <w:sz w:val="28"/>
          <w:szCs w:val="28"/>
        </w:rPr>
        <w:t>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5B50C6" w:rsidRPr="00150025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B50C6" w:rsidRPr="00150025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175A1F" w:rsidRPr="00150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01.12.2022, пункт 2 данного приказа вступает в силу с 01.01.2023 года</w:t>
      </w:r>
      <w:r w:rsidR="009B7489">
        <w:rPr>
          <w:rFonts w:ascii="Times New Roman" w:hAnsi="Times New Roman" w:cs="Times New Roman"/>
          <w:sz w:val="28"/>
          <w:szCs w:val="28"/>
        </w:rPr>
        <w:t>.</w:t>
      </w:r>
    </w:p>
    <w:p w14:paraId="265B5F0F" w14:textId="7F4067DA" w:rsidR="007A3112" w:rsidRPr="00150025" w:rsidRDefault="00B23D22" w:rsidP="007A31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3112" w:rsidRPr="00150025">
        <w:rPr>
          <w:rFonts w:ascii="Times New Roman" w:hAnsi="Times New Roman" w:cs="Times New Roman"/>
          <w:sz w:val="28"/>
          <w:szCs w:val="28"/>
        </w:rPr>
        <w:t xml:space="preserve">. </w:t>
      </w:r>
      <w:r w:rsidR="005B50C6" w:rsidRPr="0015002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начальника отдела казначейского исполнения бюджета </w:t>
      </w:r>
      <w:r w:rsidR="002566D5" w:rsidRPr="00150025">
        <w:rPr>
          <w:rFonts w:ascii="Times New Roman" w:hAnsi="Times New Roman" w:cs="Times New Roman"/>
          <w:sz w:val="28"/>
          <w:szCs w:val="28"/>
        </w:rPr>
        <w:t>Кудрявцеву Е.А.</w:t>
      </w:r>
    </w:p>
    <w:p w14:paraId="240C0784" w14:textId="7C8916FC" w:rsidR="002566D5" w:rsidRPr="00150025" w:rsidRDefault="002566D5" w:rsidP="007A31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6D1B56" w14:textId="77777777" w:rsidR="002566D5" w:rsidRPr="00150025" w:rsidRDefault="002566D5" w:rsidP="002566D5">
      <w:pPr>
        <w:jc w:val="both"/>
        <w:rPr>
          <w:rFonts w:ascii="Times New Roman" w:hAnsi="Times New Roman" w:cs="Times New Roman"/>
          <w:sz w:val="28"/>
          <w:szCs w:val="28"/>
        </w:rPr>
      </w:pPr>
      <w:r w:rsidRPr="00150025">
        <w:rPr>
          <w:rFonts w:ascii="Times New Roman" w:hAnsi="Times New Roman" w:cs="Times New Roman"/>
          <w:sz w:val="28"/>
          <w:szCs w:val="28"/>
        </w:rPr>
        <w:t>Зам. Главы администрации района,</w:t>
      </w:r>
    </w:p>
    <w:p w14:paraId="40BE8710" w14:textId="77777777" w:rsidR="002566D5" w:rsidRPr="00150025" w:rsidRDefault="002566D5" w:rsidP="002566D5">
      <w:pPr>
        <w:jc w:val="both"/>
        <w:rPr>
          <w:rFonts w:ascii="Times New Roman" w:hAnsi="Times New Roman" w:cs="Times New Roman"/>
          <w:sz w:val="28"/>
          <w:szCs w:val="28"/>
        </w:rPr>
      </w:pPr>
      <w:r w:rsidRPr="00150025">
        <w:rPr>
          <w:rFonts w:ascii="Times New Roman" w:hAnsi="Times New Roman" w:cs="Times New Roman"/>
          <w:sz w:val="28"/>
          <w:szCs w:val="28"/>
        </w:rPr>
        <w:t>Начальник финансового управления                                        И.Н.Зорина</w:t>
      </w:r>
    </w:p>
    <w:p w14:paraId="68503BF7" w14:textId="77777777" w:rsidR="002566D5" w:rsidRPr="00175A1F" w:rsidRDefault="002566D5" w:rsidP="002566D5">
      <w:pPr>
        <w:jc w:val="both"/>
        <w:rPr>
          <w:sz w:val="28"/>
          <w:szCs w:val="28"/>
        </w:rPr>
      </w:pPr>
    </w:p>
    <w:p w14:paraId="3243BF0E" w14:textId="77777777" w:rsidR="002566D5" w:rsidRPr="00175A1F" w:rsidRDefault="002566D5" w:rsidP="007A3112">
      <w:pPr>
        <w:jc w:val="both"/>
        <w:rPr>
          <w:sz w:val="28"/>
          <w:szCs w:val="28"/>
        </w:rPr>
      </w:pPr>
    </w:p>
    <w:sectPr w:rsidR="002566D5" w:rsidRPr="0017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6693"/>
    <w:multiLevelType w:val="multilevel"/>
    <w:tmpl w:val="A52622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D026BF"/>
    <w:multiLevelType w:val="hybridMultilevel"/>
    <w:tmpl w:val="CE8E9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48542">
    <w:abstractNumId w:val="0"/>
  </w:num>
  <w:num w:numId="2" w16cid:durableId="71913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A9"/>
    <w:rsid w:val="00150025"/>
    <w:rsid w:val="00175A1F"/>
    <w:rsid w:val="002566D5"/>
    <w:rsid w:val="00261F3F"/>
    <w:rsid w:val="002B50B9"/>
    <w:rsid w:val="00356359"/>
    <w:rsid w:val="004404D8"/>
    <w:rsid w:val="004829A2"/>
    <w:rsid w:val="005A34B7"/>
    <w:rsid w:val="005B50C6"/>
    <w:rsid w:val="005C5B81"/>
    <w:rsid w:val="005F35AD"/>
    <w:rsid w:val="007A3112"/>
    <w:rsid w:val="00890C10"/>
    <w:rsid w:val="009B7489"/>
    <w:rsid w:val="00A50D15"/>
    <w:rsid w:val="00AE2F38"/>
    <w:rsid w:val="00B229A9"/>
    <w:rsid w:val="00B23D22"/>
    <w:rsid w:val="00B3643C"/>
    <w:rsid w:val="00BD5873"/>
    <w:rsid w:val="00C304A0"/>
    <w:rsid w:val="00CA1EB5"/>
    <w:rsid w:val="00F2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AF2FF"/>
  <w15:chartTrackingRefBased/>
  <w15:docId w15:val="{1FC48124-10D7-4720-A59B-A91C84F7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890C10"/>
    <w:rPr>
      <w:color w:val="000080"/>
      <w:u w:val="single"/>
    </w:rPr>
  </w:style>
  <w:style w:type="paragraph" w:customStyle="1" w:styleId="ConsPlusNormal">
    <w:name w:val="ConsPlusNormal"/>
    <w:rsid w:val="005A34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5F35A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F35AD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BD5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2D9BA23941F48054AB94910E662CC43F785B446F814A7E7169CDB93E80CDAB485A55AFDBFDA1BBAA2BA4E89B657F0FD98811zA1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72D9BA23941F48054AB94910E662CC43E7A5C4D64874A7E7169CDB93E80CDAB485A55ABD0A8F1F9F82DF1BFC1307010DD9613A5B07FE692zE19M" TargetMode="External"/><Relationship Id="rId5" Type="http://schemas.openxmlformats.org/officeDocument/2006/relationships/hyperlink" Target="consultantplus://offline/ref=472D9BA23941F48054AB94910E662CC43E7C594560804A7E7169CDB93E80CDAB485A55A8D6A8F7F4AB77E1BB88647B0FDB8A0DA5AE7FzE17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496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cp:lastPrinted>2022-07-25T05:19:00Z</cp:lastPrinted>
  <dcterms:created xsi:type="dcterms:W3CDTF">2022-07-18T08:59:00Z</dcterms:created>
  <dcterms:modified xsi:type="dcterms:W3CDTF">2022-12-08T05:02:00Z</dcterms:modified>
</cp:coreProperties>
</file>